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1B21B" w14:textId="6BF163EE" w:rsidR="00E04B14" w:rsidRDefault="0077278A" w:rsidP="00F01BC3">
      <w:pPr>
        <w:ind w:firstLine="720"/>
        <w:jc w:val="center"/>
        <w:rPr>
          <w:sz w:val="36"/>
          <w:szCs w:val="36"/>
        </w:rPr>
      </w:pPr>
      <w:r>
        <w:rPr>
          <w:sz w:val="36"/>
          <w:szCs w:val="36"/>
        </w:rPr>
        <w:t xml:space="preserve">Billing </w:t>
      </w:r>
      <w:r w:rsidR="000E4CA6">
        <w:rPr>
          <w:sz w:val="36"/>
          <w:szCs w:val="36"/>
        </w:rPr>
        <w:t>Specialist</w:t>
      </w:r>
    </w:p>
    <w:p w14:paraId="2693869E" w14:textId="77777777" w:rsidR="00234C9D" w:rsidRPr="00AC7EB3" w:rsidRDefault="00234C9D" w:rsidP="00F01BC3">
      <w:pPr>
        <w:ind w:firstLine="720"/>
        <w:jc w:val="center"/>
        <w:rPr>
          <w:sz w:val="36"/>
          <w:szCs w:val="36"/>
        </w:rPr>
      </w:pPr>
    </w:p>
    <w:p w14:paraId="798AAE1A" w14:textId="3E5CD92E" w:rsidR="00C03D30" w:rsidRDefault="007645AA" w:rsidP="00E04B14">
      <w:pPr>
        <w:rPr>
          <w:color w:val="FF0000"/>
        </w:rPr>
      </w:pPr>
      <w:r w:rsidRPr="00583523">
        <w:rPr>
          <w:b/>
          <w:sz w:val="24"/>
          <w:szCs w:val="24"/>
          <w:u w:val="single"/>
        </w:rPr>
        <w:t>Department:</w:t>
      </w:r>
      <w:r w:rsidR="00E04B14" w:rsidRPr="00AC7EB3">
        <w:tab/>
      </w:r>
      <w:r w:rsidR="007F5534">
        <w:t>Billing</w:t>
      </w:r>
      <w:r w:rsidR="007F5534">
        <w:tab/>
      </w:r>
      <w:r w:rsidR="007F5534">
        <w:tab/>
      </w:r>
      <w:r w:rsidR="00B266AF">
        <w:t xml:space="preserve">     </w:t>
      </w:r>
      <w:r w:rsidR="0030797E" w:rsidRPr="00AC7EB3">
        <w:tab/>
      </w:r>
      <w:r w:rsidR="00C03D30">
        <w:tab/>
      </w:r>
      <w:r w:rsidR="00B515EA">
        <w:tab/>
      </w:r>
      <w:r w:rsidR="00E04B14" w:rsidRPr="00583523">
        <w:rPr>
          <w:b/>
        </w:rPr>
        <w:t xml:space="preserve"> </w:t>
      </w:r>
      <w:r w:rsidR="00E04B14" w:rsidRPr="00583523">
        <w:rPr>
          <w:b/>
          <w:sz w:val="24"/>
          <w:szCs w:val="24"/>
          <w:u w:val="single"/>
        </w:rPr>
        <w:t>Reports to:</w:t>
      </w:r>
      <w:r w:rsidR="00E04B14" w:rsidRPr="00AC7EB3">
        <w:rPr>
          <w:color w:val="FF0000"/>
        </w:rPr>
        <w:t xml:space="preserve"> </w:t>
      </w:r>
      <w:r w:rsidR="00C03D30">
        <w:rPr>
          <w:color w:val="FF0000"/>
        </w:rPr>
        <w:t xml:space="preserve"> </w:t>
      </w:r>
      <w:r w:rsidR="00D87276">
        <w:t>Billing Manager</w:t>
      </w:r>
    </w:p>
    <w:p w14:paraId="155498FB" w14:textId="540F1380" w:rsidR="00C03D30" w:rsidRPr="00AC7EB3" w:rsidRDefault="007645AA" w:rsidP="00E04B14">
      <w:r w:rsidRPr="00583523">
        <w:rPr>
          <w:b/>
          <w:sz w:val="24"/>
          <w:szCs w:val="24"/>
          <w:u w:val="single"/>
        </w:rPr>
        <w:t>FLSA Status:</w:t>
      </w:r>
      <w:r w:rsidRPr="00AC7EB3">
        <w:t xml:space="preserve"> </w:t>
      </w:r>
      <w:r w:rsidR="00026366" w:rsidRPr="00AC7EB3">
        <w:t xml:space="preserve"> </w:t>
      </w:r>
      <w:r w:rsidRPr="00AC7EB3">
        <w:tab/>
      </w:r>
      <w:r w:rsidR="00D87276">
        <w:t>Non-Exempt/Hourly</w:t>
      </w:r>
      <w:r w:rsidR="00E04B14" w:rsidRPr="00AC7EB3">
        <w:t xml:space="preserve">   </w:t>
      </w:r>
      <w:r w:rsidR="00E04B14" w:rsidRPr="00AC7EB3">
        <w:tab/>
      </w:r>
      <w:r w:rsidR="00C03D30">
        <w:tab/>
      </w:r>
      <w:r w:rsidR="00C03D30">
        <w:tab/>
      </w:r>
      <w:r w:rsidR="000A44E7" w:rsidRPr="00AC7EB3">
        <w:rPr>
          <w:sz w:val="24"/>
          <w:szCs w:val="24"/>
        </w:rPr>
        <w:t xml:space="preserve"> </w:t>
      </w:r>
      <w:r w:rsidR="00E04B14" w:rsidRPr="00583523">
        <w:rPr>
          <w:b/>
          <w:sz w:val="24"/>
          <w:szCs w:val="24"/>
          <w:u w:val="single"/>
        </w:rPr>
        <w:t>Revision Date</w:t>
      </w:r>
      <w:r w:rsidR="00B266AF" w:rsidRPr="00583523">
        <w:rPr>
          <w:b/>
          <w:sz w:val="24"/>
          <w:szCs w:val="24"/>
          <w:u w:val="single"/>
        </w:rPr>
        <w:t>:</w:t>
      </w:r>
      <w:r w:rsidR="0094718B">
        <w:rPr>
          <w:sz w:val="24"/>
          <w:szCs w:val="24"/>
        </w:rPr>
        <w:t xml:space="preserve"> </w:t>
      </w:r>
      <w:r w:rsidR="00244E33">
        <w:rPr>
          <w:szCs w:val="24"/>
        </w:rPr>
        <w:t>3/8/2021</w:t>
      </w:r>
    </w:p>
    <w:p w14:paraId="697D9F10" w14:textId="1029A900" w:rsidR="00E04B14" w:rsidRPr="00583523" w:rsidRDefault="00E04B14" w:rsidP="00E04B14">
      <w:pPr>
        <w:rPr>
          <w:b/>
          <w:sz w:val="24"/>
          <w:szCs w:val="28"/>
          <w:u w:val="single"/>
        </w:rPr>
      </w:pPr>
      <w:r w:rsidRPr="00583523">
        <w:rPr>
          <w:b/>
          <w:sz w:val="24"/>
          <w:szCs w:val="28"/>
          <w:u w:val="single"/>
        </w:rPr>
        <w:t>Summary:</w:t>
      </w:r>
    </w:p>
    <w:p w14:paraId="08DACDB7" w14:textId="709555AA" w:rsidR="00B5398B" w:rsidRPr="00790D2E" w:rsidRDefault="006F627F" w:rsidP="000474B9">
      <w:pPr>
        <w:rPr>
          <w:rFonts w:cstheme="minorHAnsi"/>
          <w:color w:val="000000"/>
          <w:szCs w:val="20"/>
        </w:rPr>
      </w:pPr>
      <w:r>
        <w:rPr>
          <w:rFonts w:cstheme="minorHAnsi"/>
          <w:color w:val="000000"/>
          <w:szCs w:val="20"/>
        </w:rPr>
        <w:t xml:space="preserve">This </w:t>
      </w:r>
      <w:r w:rsidR="00974687" w:rsidRPr="00790D2E">
        <w:rPr>
          <w:rFonts w:cstheme="minorHAnsi"/>
          <w:color w:val="000000"/>
          <w:szCs w:val="20"/>
        </w:rPr>
        <w:t>position requires knowledge of medical office billing processes, insurance contracts, physician billing for insurance and cash pay patients and overall knowledge of the billing office processes and procedures.</w:t>
      </w:r>
      <w:r w:rsidR="00772AAC" w:rsidRPr="00790D2E">
        <w:rPr>
          <w:rFonts w:cstheme="minorHAnsi"/>
          <w:color w:val="000000"/>
          <w:szCs w:val="20"/>
        </w:rPr>
        <w:t xml:space="preserve">  Provide exceptional customer service</w:t>
      </w:r>
      <w:r w:rsidR="00D87849" w:rsidRPr="00790D2E">
        <w:rPr>
          <w:rFonts w:cstheme="minorHAnsi"/>
          <w:color w:val="000000"/>
          <w:szCs w:val="20"/>
        </w:rPr>
        <w:t xml:space="preserve"> </w:t>
      </w:r>
      <w:r w:rsidR="00772AAC" w:rsidRPr="00790D2E">
        <w:rPr>
          <w:rFonts w:cstheme="minorHAnsi"/>
          <w:color w:val="000000"/>
          <w:szCs w:val="20"/>
        </w:rPr>
        <w:t>and teamwork to those around you</w:t>
      </w:r>
      <w:r w:rsidR="00D87849" w:rsidRPr="00790D2E">
        <w:rPr>
          <w:rFonts w:cstheme="minorHAnsi"/>
          <w:color w:val="000000"/>
          <w:szCs w:val="20"/>
        </w:rPr>
        <w:t>.</w:t>
      </w:r>
      <w:r w:rsidR="00974687" w:rsidRPr="00790D2E">
        <w:rPr>
          <w:rFonts w:cstheme="minorHAnsi"/>
          <w:color w:val="000000"/>
          <w:szCs w:val="20"/>
        </w:rPr>
        <w:t xml:space="preserve"> Must have the ability to manage multiple priorities and demands, on time and in a calm manner.</w:t>
      </w:r>
    </w:p>
    <w:p w14:paraId="3332E4DC" w14:textId="12C995D4" w:rsidR="000474B9" w:rsidRPr="00583523" w:rsidRDefault="000474B9" w:rsidP="000474B9">
      <w:pPr>
        <w:rPr>
          <w:b/>
          <w:sz w:val="24"/>
          <w:szCs w:val="28"/>
          <w:u w:val="single"/>
        </w:rPr>
      </w:pPr>
      <w:r w:rsidRPr="00583523">
        <w:rPr>
          <w:b/>
          <w:sz w:val="24"/>
          <w:szCs w:val="28"/>
          <w:u w:val="single"/>
        </w:rPr>
        <w:t>Minimum qualifications:</w:t>
      </w:r>
    </w:p>
    <w:p w14:paraId="5296C6E0" w14:textId="7DA1792A" w:rsidR="008C16DA" w:rsidRDefault="000E4CA6" w:rsidP="00966D1D">
      <w:pPr>
        <w:pStyle w:val="ListParagraph"/>
        <w:numPr>
          <w:ilvl w:val="0"/>
          <w:numId w:val="24"/>
        </w:numPr>
        <w:spacing w:after="0"/>
        <w:rPr>
          <w:rFonts w:cstheme="minorHAnsi"/>
          <w:spacing w:val="-3"/>
        </w:rPr>
      </w:pPr>
      <w:r>
        <w:rPr>
          <w:rFonts w:cstheme="minorHAnsi"/>
          <w:spacing w:val="-3"/>
        </w:rPr>
        <w:t>2</w:t>
      </w:r>
      <w:r w:rsidR="00326EEF">
        <w:rPr>
          <w:rFonts w:cstheme="minorHAnsi"/>
          <w:spacing w:val="-3"/>
        </w:rPr>
        <w:t xml:space="preserve"> y</w:t>
      </w:r>
      <w:r w:rsidR="000474B9" w:rsidRPr="00790D2E">
        <w:rPr>
          <w:rFonts w:cstheme="minorHAnsi"/>
          <w:spacing w:val="-3"/>
        </w:rPr>
        <w:t xml:space="preserve">ears </w:t>
      </w:r>
      <w:r w:rsidR="006C4994">
        <w:rPr>
          <w:rFonts w:cstheme="minorHAnsi"/>
          <w:spacing w:val="-3"/>
        </w:rPr>
        <w:t>of</w:t>
      </w:r>
      <w:r w:rsidR="000474B9" w:rsidRPr="00790D2E">
        <w:rPr>
          <w:rFonts w:cstheme="minorHAnsi"/>
          <w:spacing w:val="-3"/>
        </w:rPr>
        <w:t xml:space="preserve"> Medical Billing</w:t>
      </w:r>
      <w:r w:rsidR="006C4994">
        <w:rPr>
          <w:rFonts w:cstheme="minorHAnsi"/>
          <w:spacing w:val="-3"/>
        </w:rPr>
        <w:t xml:space="preserve"> experience required.</w:t>
      </w:r>
    </w:p>
    <w:p w14:paraId="5CDF4BAA" w14:textId="0EAD01BD" w:rsidR="007E5140" w:rsidRPr="007E5140" w:rsidRDefault="007E5140" w:rsidP="00966D1D">
      <w:pPr>
        <w:pStyle w:val="ListParagraph"/>
        <w:numPr>
          <w:ilvl w:val="0"/>
          <w:numId w:val="24"/>
        </w:numPr>
        <w:spacing w:after="0"/>
        <w:rPr>
          <w:rFonts w:cstheme="minorHAnsi"/>
          <w:spacing w:val="-3"/>
        </w:rPr>
      </w:pPr>
      <w:r>
        <w:rPr>
          <w:rFonts w:cstheme="minorHAnsi"/>
          <w:spacing w:val="-3"/>
        </w:rPr>
        <w:t>Ophthalmic Coding Specialist Certificated preferred – or ability to obtain certification within 1 year.</w:t>
      </w:r>
    </w:p>
    <w:p w14:paraId="32AF4F9F" w14:textId="1E05BAE3" w:rsidR="00ED6D5A" w:rsidRPr="00790D2E" w:rsidRDefault="00ED6D5A" w:rsidP="00966D1D">
      <w:pPr>
        <w:pStyle w:val="ListParagraph"/>
        <w:numPr>
          <w:ilvl w:val="0"/>
          <w:numId w:val="24"/>
        </w:numPr>
        <w:spacing w:after="0"/>
        <w:rPr>
          <w:rFonts w:cstheme="minorHAnsi"/>
          <w:spacing w:val="-3"/>
        </w:rPr>
      </w:pPr>
      <w:r w:rsidRPr="00790D2E">
        <w:rPr>
          <w:rFonts w:cstheme="minorHAnsi"/>
          <w:color w:val="000000"/>
        </w:rPr>
        <w:t>Familiarity with CPT and ICD-10 is required</w:t>
      </w:r>
      <w:r w:rsidR="006C4994">
        <w:rPr>
          <w:rFonts w:cstheme="minorHAnsi"/>
          <w:color w:val="000000"/>
        </w:rPr>
        <w:t>.</w:t>
      </w:r>
    </w:p>
    <w:p w14:paraId="195E9572" w14:textId="77777777" w:rsidR="0089784E" w:rsidRPr="00966D1D" w:rsidRDefault="0089784E" w:rsidP="0089784E">
      <w:pPr>
        <w:pStyle w:val="ListParagraph"/>
        <w:spacing w:after="0"/>
        <w:rPr>
          <w:spacing w:val="-3"/>
          <w:szCs w:val="24"/>
        </w:rPr>
      </w:pPr>
    </w:p>
    <w:p w14:paraId="3CC1656C" w14:textId="5B052F46" w:rsidR="000474B9" w:rsidRPr="00583523" w:rsidRDefault="000474B9" w:rsidP="000474B9">
      <w:pPr>
        <w:rPr>
          <w:b/>
          <w:sz w:val="24"/>
          <w:szCs w:val="28"/>
          <w:u w:val="single"/>
        </w:rPr>
      </w:pPr>
      <w:r w:rsidRPr="00583523">
        <w:rPr>
          <w:b/>
          <w:sz w:val="24"/>
          <w:szCs w:val="28"/>
          <w:u w:val="single"/>
        </w:rPr>
        <w:t>Knowledge, Skills, and Abilities Required:</w:t>
      </w:r>
    </w:p>
    <w:p w14:paraId="61FAC2B0" w14:textId="77777777" w:rsidR="003C0C3F" w:rsidRDefault="003C0C3F" w:rsidP="003C0C3F">
      <w:pPr>
        <w:pStyle w:val="ListParagraph"/>
        <w:numPr>
          <w:ilvl w:val="0"/>
          <w:numId w:val="23"/>
        </w:numPr>
        <w:spacing w:before="100" w:beforeAutospacing="1" w:after="100" w:afterAutospacing="1" w:line="240" w:lineRule="auto"/>
        <w:rPr>
          <w:rFonts w:eastAsia="Times New Roman" w:cstheme="minorHAnsi"/>
          <w:color w:val="000000"/>
        </w:rPr>
      </w:pPr>
      <w:r w:rsidRPr="00D91988">
        <w:rPr>
          <w:rFonts w:eastAsia="Times New Roman" w:cstheme="minorHAnsi"/>
          <w:color w:val="000000"/>
        </w:rPr>
        <w:t>Must have strong organizational and communication skills (both verbal and written)</w:t>
      </w:r>
    </w:p>
    <w:p w14:paraId="6C0BBCD7" w14:textId="77777777" w:rsidR="003C0C3F" w:rsidRDefault="003C0C3F" w:rsidP="003C0C3F">
      <w:pPr>
        <w:pStyle w:val="ListParagraph"/>
        <w:numPr>
          <w:ilvl w:val="0"/>
          <w:numId w:val="23"/>
        </w:numPr>
        <w:rPr>
          <w:rFonts w:eastAsia="Times New Roman" w:cstheme="minorHAnsi"/>
          <w:color w:val="000000"/>
        </w:rPr>
      </w:pPr>
      <w:r>
        <w:rPr>
          <w:rFonts w:eastAsia="Times New Roman" w:cstheme="minorHAnsi"/>
          <w:color w:val="000000"/>
        </w:rPr>
        <w:t xml:space="preserve">Ability to multitask in a fast-paced environment and prioritize tasks based on </w:t>
      </w:r>
      <w:proofErr w:type="gramStart"/>
      <w:r>
        <w:rPr>
          <w:rFonts w:eastAsia="Times New Roman" w:cstheme="minorHAnsi"/>
          <w:color w:val="000000"/>
        </w:rPr>
        <w:t>importance</w:t>
      </w:r>
      <w:proofErr w:type="gramEnd"/>
    </w:p>
    <w:p w14:paraId="19587B52" w14:textId="77777777" w:rsidR="003C0C3F" w:rsidRPr="00D91988" w:rsidRDefault="003C0C3F" w:rsidP="003C0C3F">
      <w:pPr>
        <w:pStyle w:val="ListParagraph"/>
        <w:numPr>
          <w:ilvl w:val="0"/>
          <w:numId w:val="23"/>
        </w:numPr>
        <w:rPr>
          <w:rFonts w:eastAsia="Times New Roman" w:cstheme="minorHAnsi"/>
          <w:color w:val="000000"/>
        </w:rPr>
      </w:pPr>
      <w:r w:rsidRPr="00D91988">
        <w:rPr>
          <w:rFonts w:eastAsia="Times New Roman" w:cstheme="minorHAnsi"/>
          <w:color w:val="000000"/>
        </w:rPr>
        <w:t>Ability to work in an environment of strict confidentiality and maintain such an environment, both at work and in off-hours</w:t>
      </w:r>
    </w:p>
    <w:p w14:paraId="727FABF6" w14:textId="77777777" w:rsidR="003C0C3F" w:rsidRPr="00D91988" w:rsidRDefault="003C0C3F" w:rsidP="003C0C3F">
      <w:pPr>
        <w:pStyle w:val="ListParagraph"/>
        <w:numPr>
          <w:ilvl w:val="0"/>
          <w:numId w:val="23"/>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Self-motivated with the ability to work well as a team </w:t>
      </w:r>
      <w:proofErr w:type="gramStart"/>
      <w:r>
        <w:rPr>
          <w:rFonts w:eastAsia="Times New Roman" w:cstheme="minorHAnsi"/>
          <w:color w:val="000000"/>
        </w:rPr>
        <w:t>player</w:t>
      </w:r>
      <w:proofErr w:type="gramEnd"/>
    </w:p>
    <w:p w14:paraId="26F4FEE5" w14:textId="77777777" w:rsidR="003C0C3F" w:rsidRDefault="003C0C3F" w:rsidP="003C0C3F">
      <w:pPr>
        <w:pStyle w:val="ListParagraph"/>
        <w:numPr>
          <w:ilvl w:val="0"/>
          <w:numId w:val="23"/>
        </w:numPr>
        <w:rPr>
          <w:rFonts w:eastAsia="Times New Roman" w:cstheme="minorHAnsi"/>
          <w:color w:val="000000"/>
        </w:rPr>
      </w:pPr>
      <w:r>
        <w:rPr>
          <w:rFonts w:eastAsia="Times New Roman" w:cstheme="minorHAnsi"/>
          <w:color w:val="000000"/>
        </w:rPr>
        <w:t xml:space="preserve">Detail-oriented </w:t>
      </w:r>
    </w:p>
    <w:p w14:paraId="6663878B" w14:textId="53E86D43" w:rsidR="000474B9" w:rsidRDefault="000474B9" w:rsidP="000474B9">
      <w:pPr>
        <w:pStyle w:val="ListParagraph"/>
        <w:numPr>
          <w:ilvl w:val="0"/>
          <w:numId w:val="23"/>
        </w:numPr>
        <w:spacing w:before="100" w:beforeAutospacing="1" w:after="100" w:afterAutospacing="1" w:line="240" w:lineRule="auto"/>
        <w:rPr>
          <w:rFonts w:eastAsia="Times New Roman" w:cstheme="minorHAnsi"/>
          <w:color w:val="000000"/>
        </w:rPr>
      </w:pPr>
      <w:r w:rsidRPr="00D91988">
        <w:rPr>
          <w:rFonts w:eastAsia="Times New Roman" w:cstheme="minorHAnsi"/>
          <w:color w:val="000000"/>
        </w:rPr>
        <w:t>Must have computer skills, including familiarity with Microsoft Office applications (Word, Excel, OneDrive, and Outlook)</w:t>
      </w:r>
      <w:r>
        <w:rPr>
          <w:rFonts w:eastAsia="Times New Roman" w:cstheme="minorHAnsi"/>
          <w:color w:val="000000"/>
        </w:rPr>
        <w:t xml:space="preserve"> and practice management software</w:t>
      </w:r>
      <w:r w:rsidRPr="00D91988">
        <w:rPr>
          <w:rFonts w:eastAsia="Times New Roman" w:cstheme="minorHAnsi"/>
          <w:color w:val="000000"/>
        </w:rPr>
        <w:t>.</w:t>
      </w:r>
    </w:p>
    <w:p w14:paraId="3257F34D" w14:textId="77777777" w:rsidR="009B2741" w:rsidRDefault="00966D1D" w:rsidP="00AB5EC2">
      <w:pPr>
        <w:pStyle w:val="ListParagraph"/>
        <w:numPr>
          <w:ilvl w:val="0"/>
          <w:numId w:val="23"/>
        </w:numPr>
        <w:spacing w:before="100" w:beforeAutospacing="1" w:after="100" w:afterAutospacing="1" w:line="240" w:lineRule="auto"/>
        <w:rPr>
          <w:rFonts w:eastAsia="Times New Roman" w:cstheme="minorHAnsi"/>
          <w:color w:val="000000"/>
        </w:rPr>
      </w:pPr>
      <w:r w:rsidRPr="009B2741">
        <w:rPr>
          <w:rFonts w:eastAsia="Times New Roman" w:cstheme="minorHAnsi"/>
          <w:color w:val="000000"/>
        </w:rPr>
        <w:t>ICD</w:t>
      </w:r>
      <w:r w:rsidR="00E74F52" w:rsidRPr="009B2741">
        <w:rPr>
          <w:rFonts w:eastAsia="Times New Roman" w:cstheme="minorHAnsi"/>
          <w:color w:val="000000"/>
        </w:rPr>
        <w:t>-</w:t>
      </w:r>
      <w:r w:rsidRPr="009B2741">
        <w:rPr>
          <w:rFonts w:eastAsia="Times New Roman" w:cstheme="minorHAnsi"/>
          <w:color w:val="000000"/>
        </w:rPr>
        <w:t xml:space="preserve">10, </w:t>
      </w:r>
      <w:proofErr w:type="gramStart"/>
      <w:r w:rsidRPr="009B2741">
        <w:rPr>
          <w:rFonts w:eastAsia="Times New Roman" w:cstheme="minorHAnsi"/>
          <w:color w:val="000000"/>
        </w:rPr>
        <w:t>CPT</w:t>
      </w:r>
      <w:proofErr w:type="gramEnd"/>
      <w:r w:rsidRPr="009B2741">
        <w:rPr>
          <w:rFonts w:eastAsia="Times New Roman" w:cstheme="minorHAnsi"/>
          <w:color w:val="000000"/>
        </w:rPr>
        <w:t xml:space="preserve"> </w:t>
      </w:r>
      <w:r w:rsidR="00B34669" w:rsidRPr="009B2741">
        <w:rPr>
          <w:rFonts w:eastAsia="Times New Roman" w:cstheme="minorHAnsi"/>
          <w:color w:val="000000"/>
        </w:rPr>
        <w:t>and modifier knowledge</w:t>
      </w:r>
    </w:p>
    <w:p w14:paraId="4DA5C026" w14:textId="54EA0F40" w:rsidR="00F00E10" w:rsidRPr="009B2741" w:rsidRDefault="00F00E10" w:rsidP="00AB5EC2">
      <w:pPr>
        <w:pStyle w:val="ListParagraph"/>
        <w:numPr>
          <w:ilvl w:val="0"/>
          <w:numId w:val="23"/>
        </w:numPr>
        <w:spacing w:before="100" w:beforeAutospacing="1" w:after="100" w:afterAutospacing="1" w:line="240" w:lineRule="auto"/>
        <w:rPr>
          <w:rFonts w:eastAsia="Times New Roman" w:cstheme="minorHAnsi"/>
          <w:color w:val="000000"/>
        </w:rPr>
      </w:pPr>
      <w:r w:rsidRPr="009B2741">
        <w:rPr>
          <w:rFonts w:eastAsia="Times New Roman" w:cstheme="minorHAnsi"/>
          <w:color w:val="000000"/>
        </w:rPr>
        <w:t>Basic math skills</w:t>
      </w:r>
    </w:p>
    <w:p w14:paraId="1353BFB5" w14:textId="77777777" w:rsidR="000474B9" w:rsidRPr="00583523" w:rsidRDefault="000474B9" w:rsidP="000474B9">
      <w:pPr>
        <w:rPr>
          <w:b/>
          <w:sz w:val="24"/>
          <w:szCs w:val="28"/>
          <w:u w:val="single"/>
        </w:rPr>
      </w:pPr>
      <w:r w:rsidRPr="00583523">
        <w:rPr>
          <w:b/>
          <w:sz w:val="24"/>
          <w:szCs w:val="28"/>
          <w:u w:val="single"/>
        </w:rPr>
        <w:t>Duties and Responsibilities:</w:t>
      </w:r>
    </w:p>
    <w:p w14:paraId="0EEE3EED" w14:textId="2B739A6A" w:rsidR="000474B9" w:rsidRDefault="000474B9" w:rsidP="000474B9">
      <w:pPr>
        <w:numPr>
          <w:ilvl w:val="0"/>
          <w:numId w:val="21"/>
        </w:numPr>
        <w:spacing w:before="100" w:beforeAutospacing="1" w:after="100" w:afterAutospacing="1" w:line="240" w:lineRule="auto"/>
        <w:rPr>
          <w:rFonts w:eastAsia="Times New Roman" w:cstheme="minorHAnsi"/>
          <w:color w:val="000000"/>
        </w:rPr>
      </w:pPr>
      <w:r w:rsidRPr="00790D2E">
        <w:rPr>
          <w:rFonts w:eastAsia="Times New Roman" w:cstheme="minorHAnsi"/>
          <w:color w:val="000000"/>
        </w:rPr>
        <w:t>Daily posting a variety of patient charges; posting payments received from patients, Medicare, Managed Care Plans, Commercial Insurances, and other health insurance carriers;</w:t>
      </w:r>
      <w:r w:rsidR="0046633A" w:rsidRPr="00790D2E">
        <w:rPr>
          <w:rFonts w:eastAsia="Times New Roman" w:cstheme="minorHAnsi"/>
          <w:color w:val="000000"/>
        </w:rPr>
        <w:t xml:space="preserve"> reconciling payments</w:t>
      </w:r>
      <w:r w:rsidR="001F64FC" w:rsidRPr="00790D2E">
        <w:rPr>
          <w:rFonts w:eastAsia="Times New Roman" w:cstheme="minorHAnsi"/>
          <w:color w:val="000000"/>
        </w:rPr>
        <w:t xml:space="preserve"> posted;</w:t>
      </w:r>
      <w:r w:rsidRPr="00790D2E">
        <w:rPr>
          <w:rFonts w:eastAsia="Times New Roman" w:cstheme="minorHAnsi"/>
          <w:color w:val="000000"/>
        </w:rPr>
        <w:t xml:space="preserve"> preparing billing adjustments and/or re-billing</w:t>
      </w:r>
      <w:r w:rsidR="00B34669" w:rsidRPr="00790D2E">
        <w:rPr>
          <w:rFonts w:eastAsia="Times New Roman" w:cstheme="minorHAnsi"/>
          <w:color w:val="000000"/>
        </w:rPr>
        <w:t>.</w:t>
      </w:r>
      <w:r w:rsidRPr="00790D2E">
        <w:rPr>
          <w:rFonts w:eastAsia="Times New Roman" w:cstheme="minorHAnsi"/>
          <w:color w:val="000000"/>
        </w:rPr>
        <w:t xml:space="preserve"> </w:t>
      </w:r>
    </w:p>
    <w:p w14:paraId="0FBE197F" w14:textId="77777777" w:rsidR="00E91698" w:rsidRPr="00D94E48" w:rsidRDefault="00E91698" w:rsidP="00E91698">
      <w:pPr>
        <w:numPr>
          <w:ilvl w:val="0"/>
          <w:numId w:val="21"/>
        </w:numPr>
        <w:spacing w:before="100" w:beforeAutospacing="1" w:after="100" w:afterAutospacing="1" w:line="240" w:lineRule="auto"/>
        <w:rPr>
          <w:rFonts w:eastAsia="Times New Roman" w:cstheme="minorHAnsi"/>
          <w:color w:val="000000"/>
        </w:rPr>
      </w:pPr>
      <w:r w:rsidRPr="00D94E48">
        <w:rPr>
          <w:rFonts w:cstheme="minorHAnsi"/>
          <w:color w:val="000000"/>
        </w:rPr>
        <w:t>Responsible for knowing and engaging in all aspects of the billing process and utilizing financial reports to verify all claims are being addressed appropriately and in a timely manner.</w:t>
      </w:r>
    </w:p>
    <w:p w14:paraId="26A6CE39" w14:textId="016B644F" w:rsidR="000474B9" w:rsidRPr="00790D2E" w:rsidRDefault="00244E33" w:rsidP="000474B9">
      <w:pPr>
        <w:numPr>
          <w:ilvl w:val="0"/>
          <w:numId w:val="21"/>
        </w:numPr>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Maintain working knowledge of assigned insurance </w:t>
      </w:r>
      <w:r w:rsidR="008B2081">
        <w:rPr>
          <w:rFonts w:eastAsia="Times New Roman" w:cstheme="minorHAnsi"/>
          <w:color w:val="000000"/>
        </w:rPr>
        <w:t>policies</w:t>
      </w:r>
      <w:r>
        <w:rPr>
          <w:rFonts w:eastAsia="Times New Roman" w:cstheme="minorHAnsi"/>
          <w:color w:val="000000"/>
        </w:rPr>
        <w:t xml:space="preserve"> and billing guidelines.</w:t>
      </w:r>
    </w:p>
    <w:p w14:paraId="76151139" w14:textId="74991D83" w:rsidR="00505C08" w:rsidRPr="00790D2E" w:rsidRDefault="00244E33" w:rsidP="000474B9">
      <w:pPr>
        <w:numPr>
          <w:ilvl w:val="0"/>
          <w:numId w:val="21"/>
        </w:numPr>
        <w:spacing w:before="100" w:beforeAutospacing="1" w:after="100" w:afterAutospacing="1" w:line="240" w:lineRule="auto"/>
        <w:rPr>
          <w:rFonts w:eastAsia="Times New Roman" w:cstheme="minorHAnsi"/>
          <w:color w:val="000000"/>
        </w:rPr>
      </w:pPr>
      <w:r>
        <w:rPr>
          <w:rFonts w:cstheme="minorHAnsi"/>
          <w:color w:val="000000"/>
        </w:rPr>
        <w:t>Commun</w:t>
      </w:r>
      <w:r w:rsidR="008B2081">
        <w:rPr>
          <w:rFonts w:cstheme="minorHAnsi"/>
          <w:color w:val="000000"/>
        </w:rPr>
        <w:t>icate with Billing Manager of any changes to assigned insurance policies/billing guidelines.</w:t>
      </w:r>
    </w:p>
    <w:p w14:paraId="3EE5C4EA" w14:textId="6B855B86" w:rsidR="000474B9" w:rsidRPr="00790D2E" w:rsidRDefault="000474B9" w:rsidP="000474B9">
      <w:pPr>
        <w:numPr>
          <w:ilvl w:val="0"/>
          <w:numId w:val="21"/>
        </w:numPr>
        <w:spacing w:before="100" w:beforeAutospacing="1" w:after="100" w:afterAutospacing="1" w:line="240" w:lineRule="auto"/>
        <w:rPr>
          <w:rFonts w:eastAsia="Times New Roman" w:cstheme="minorHAnsi"/>
          <w:color w:val="000000"/>
        </w:rPr>
      </w:pPr>
      <w:r w:rsidRPr="00790D2E">
        <w:rPr>
          <w:rFonts w:eastAsia="Times New Roman" w:cstheme="minorHAnsi"/>
          <w:color w:val="000000"/>
        </w:rPr>
        <w:t>Perform Appeals and Reconsiderations.</w:t>
      </w:r>
    </w:p>
    <w:p w14:paraId="43ADCA45" w14:textId="1CA22CE9" w:rsidR="008C16DA" w:rsidRPr="00790D2E" w:rsidRDefault="008C16DA" w:rsidP="000474B9">
      <w:pPr>
        <w:numPr>
          <w:ilvl w:val="0"/>
          <w:numId w:val="21"/>
        </w:numPr>
        <w:spacing w:before="100" w:beforeAutospacing="1" w:after="100" w:afterAutospacing="1" w:line="240" w:lineRule="auto"/>
        <w:rPr>
          <w:rFonts w:eastAsia="Times New Roman" w:cstheme="minorHAnsi"/>
          <w:color w:val="000000"/>
        </w:rPr>
      </w:pPr>
      <w:r w:rsidRPr="00790D2E">
        <w:rPr>
          <w:rFonts w:cstheme="minorHAnsi"/>
          <w:color w:val="000000"/>
        </w:rPr>
        <w:lastRenderedPageBreak/>
        <w:t>Assists with incoming calls, tasks and inquiries</w:t>
      </w:r>
      <w:r w:rsidR="00FC2B58">
        <w:rPr>
          <w:rFonts w:cstheme="minorHAnsi"/>
          <w:color w:val="000000"/>
        </w:rPr>
        <w:t>.</w:t>
      </w:r>
    </w:p>
    <w:p w14:paraId="76F01CD1" w14:textId="14A1B2B3" w:rsidR="008C16DA" w:rsidRPr="00790D2E" w:rsidRDefault="008C16DA" w:rsidP="000474B9">
      <w:pPr>
        <w:numPr>
          <w:ilvl w:val="0"/>
          <w:numId w:val="21"/>
        </w:numPr>
        <w:spacing w:before="100" w:beforeAutospacing="1" w:after="100" w:afterAutospacing="1" w:line="240" w:lineRule="auto"/>
        <w:rPr>
          <w:rFonts w:eastAsia="Times New Roman" w:cstheme="minorHAnsi"/>
          <w:color w:val="000000"/>
        </w:rPr>
      </w:pPr>
      <w:r w:rsidRPr="00790D2E">
        <w:rPr>
          <w:rFonts w:cstheme="minorHAnsi"/>
          <w:color w:val="000000"/>
        </w:rPr>
        <w:t>Makes corrections or adjustments on accounts as necessary</w:t>
      </w:r>
      <w:r w:rsidR="00FC2B58">
        <w:rPr>
          <w:rFonts w:cstheme="minorHAnsi"/>
          <w:color w:val="000000"/>
        </w:rPr>
        <w:t>.</w:t>
      </w:r>
    </w:p>
    <w:p w14:paraId="59D3B916" w14:textId="7CE1C877" w:rsidR="008B36A9" w:rsidRPr="00790D2E" w:rsidRDefault="008B36A9" w:rsidP="000474B9">
      <w:pPr>
        <w:numPr>
          <w:ilvl w:val="0"/>
          <w:numId w:val="21"/>
        </w:numPr>
        <w:spacing w:before="100" w:beforeAutospacing="1" w:after="100" w:afterAutospacing="1" w:line="240" w:lineRule="auto"/>
        <w:rPr>
          <w:rFonts w:eastAsia="Times New Roman" w:cstheme="minorHAnsi"/>
          <w:color w:val="000000"/>
        </w:rPr>
      </w:pPr>
      <w:r w:rsidRPr="00790D2E">
        <w:rPr>
          <w:rFonts w:cstheme="minorHAnsi"/>
          <w:color w:val="000000"/>
        </w:rPr>
        <w:t>Work all assigned functions of the billing process for assigned insurance</w:t>
      </w:r>
      <w:r w:rsidR="00A10769" w:rsidRPr="00790D2E">
        <w:rPr>
          <w:rFonts w:cstheme="minorHAnsi"/>
          <w:color w:val="000000"/>
        </w:rPr>
        <w:t>(s).</w:t>
      </w:r>
    </w:p>
    <w:p w14:paraId="7CD4872C" w14:textId="21F3013A" w:rsidR="00753571" w:rsidRPr="00790D2E" w:rsidRDefault="00753571" w:rsidP="000474B9">
      <w:pPr>
        <w:numPr>
          <w:ilvl w:val="0"/>
          <w:numId w:val="21"/>
        </w:numPr>
        <w:spacing w:before="100" w:beforeAutospacing="1" w:after="100" w:afterAutospacing="1" w:line="240" w:lineRule="auto"/>
        <w:rPr>
          <w:rFonts w:eastAsia="Times New Roman" w:cstheme="minorHAnsi"/>
          <w:color w:val="000000"/>
        </w:rPr>
      </w:pPr>
      <w:r w:rsidRPr="00790D2E">
        <w:rPr>
          <w:rFonts w:cstheme="minorHAnsi"/>
          <w:color w:val="000000"/>
        </w:rPr>
        <w:t xml:space="preserve">Speak to patients and insurance companies in a professional </w:t>
      </w:r>
      <w:r w:rsidR="00C47BA8" w:rsidRPr="00790D2E">
        <w:rPr>
          <w:rFonts w:cstheme="minorHAnsi"/>
          <w:color w:val="000000"/>
        </w:rPr>
        <w:t xml:space="preserve">manner </w:t>
      </w:r>
      <w:r w:rsidRPr="00790D2E">
        <w:rPr>
          <w:rFonts w:cstheme="minorHAnsi"/>
          <w:color w:val="000000"/>
        </w:rPr>
        <w:t>regarding their outstanding balances</w:t>
      </w:r>
      <w:r w:rsidR="00CB52FE">
        <w:rPr>
          <w:rFonts w:cstheme="minorHAnsi"/>
          <w:color w:val="000000"/>
        </w:rPr>
        <w:t>.</w:t>
      </w:r>
    </w:p>
    <w:p w14:paraId="5F685EAB" w14:textId="77777777" w:rsidR="00940C86" w:rsidRPr="00162F2C" w:rsidRDefault="00940C86" w:rsidP="00940C86">
      <w:pPr>
        <w:numPr>
          <w:ilvl w:val="0"/>
          <w:numId w:val="21"/>
        </w:numPr>
        <w:spacing w:before="100" w:beforeAutospacing="1" w:after="100" w:afterAutospacing="1" w:line="240" w:lineRule="auto"/>
        <w:rPr>
          <w:rFonts w:eastAsia="Times New Roman" w:cstheme="minorHAnsi"/>
          <w:color w:val="000000"/>
        </w:rPr>
      </w:pPr>
      <w:r>
        <w:rPr>
          <w:rFonts w:eastAsia="Times New Roman" w:cstheme="minorHAnsi"/>
          <w:color w:val="000000"/>
        </w:rPr>
        <w:t>Performs other duties that may be assigned.</w:t>
      </w:r>
    </w:p>
    <w:p w14:paraId="5A343CD4" w14:textId="77777777" w:rsidR="009701B7" w:rsidRPr="003313B9" w:rsidRDefault="009701B7" w:rsidP="009701B7">
      <w:pPr>
        <w:rPr>
          <w:b/>
          <w:sz w:val="24"/>
          <w:szCs w:val="28"/>
          <w:u w:val="single"/>
        </w:rPr>
      </w:pPr>
      <w:r w:rsidRPr="003313B9">
        <w:rPr>
          <w:b/>
          <w:sz w:val="24"/>
          <w:szCs w:val="28"/>
          <w:u w:val="single"/>
        </w:rPr>
        <w:t>Safety:</w:t>
      </w:r>
    </w:p>
    <w:p w14:paraId="41CCDDBB" w14:textId="7C1DEE73" w:rsidR="0053169B" w:rsidRPr="00D91988" w:rsidRDefault="00746F96" w:rsidP="009701B7">
      <w:r>
        <w:t>North Idaho Eye Institute</w:t>
      </w:r>
      <w:r w:rsidR="009701B7" w:rsidRPr="00AC7EB3">
        <w:t xml:space="preserve"> enforces a safety culture whereby all employees have the responsibility for continuously developing and </w:t>
      </w:r>
      <w:r w:rsidR="00993913" w:rsidRPr="00AC7EB3">
        <w:t xml:space="preserve">maintaining a safe working environment. Each employee is responsible for completing all training requirements, participating in emergency response tasks as requested, and serving on safety committees and teams as requested. In addition, employees must accept the responsibility for maintaining the safety of themselves and others by adhering to all written and verbal instructions, promptly reporting and/or correcting all hazards or unsafe </w:t>
      </w:r>
      <w:proofErr w:type="gramStart"/>
      <w:r w:rsidR="00993913" w:rsidRPr="00AC7EB3">
        <w:t>conditions, and</w:t>
      </w:r>
      <w:proofErr w:type="gramEnd"/>
      <w:r w:rsidR="00993913" w:rsidRPr="00AC7EB3">
        <w:t xml:space="preserve"> providing feedback to supervisors and management on all safety issues.</w:t>
      </w:r>
    </w:p>
    <w:p w14:paraId="6B631F7B" w14:textId="77777777" w:rsidR="00993913" w:rsidRPr="003313B9" w:rsidRDefault="00993913" w:rsidP="009701B7">
      <w:pPr>
        <w:rPr>
          <w:b/>
          <w:sz w:val="24"/>
          <w:szCs w:val="28"/>
          <w:u w:val="single"/>
        </w:rPr>
      </w:pPr>
      <w:r w:rsidRPr="003313B9">
        <w:rPr>
          <w:b/>
          <w:sz w:val="24"/>
          <w:szCs w:val="28"/>
          <w:u w:val="single"/>
        </w:rPr>
        <w:t>Physical Demands:</w:t>
      </w:r>
    </w:p>
    <w:p w14:paraId="515D192F" w14:textId="77777777" w:rsidR="001C4E8C" w:rsidRPr="0033510F" w:rsidRDefault="001C4E8C" w:rsidP="001C4E8C">
      <w:pPr>
        <w:rPr>
          <w:rFonts w:ascii="Calibri" w:hAnsi="Calibri"/>
        </w:rPr>
      </w:pPr>
      <w:r w:rsidRPr="0033510F">
        <w:rPr>
          <w:rFonts w:ascii="Calibri" w:hAnsi="Calibri"/>
        </w:rPr>
        <w:t>The physical demands described here are representative of those that must be met by an employee to successfully perform the essential functions of this job.</w:t>
      </w:r>
      <w:r>
        <w:rPr>
          <w:rFonts w:ascii="Calibri" w:hAnsi="Calibri"/>
        </w:rPr>
        <w:t xml:space="preserve"> </w:t>
      </w:r>
      <w:r w:rsidRPr="0033510F">
        <w:rPr>
          <w:rFonts w:ascii="Calibri" w:hAnsi="Calibri"/>
        </w:rPr>
        <w:t>While performing the duties of this job, the employee is regularly required to talk or hear. The employee frequently is required to stand; walk; use hands to finger, handle or feel; and reach with hands and arms.</w:t>
      </w:r>
    </w:p>
    <w:p w14:paraId="7B9BF4D1" w14:textId="77777777" w:rsidR="001C4E8C" w:rsidRPr="0052720A" w:rsidRDefault="001C4E8C" w:rsidP="001C4E8C">
      <w:pPr>
        <w:rPr>
          <w:rFonts w:ascii="Calibri" w:hAnsi="Calibri"/>
        </w:rPr>
      </w:pPr>
      <w:r w:rsidRPr="0033510F">
        <w:rPr>
          <w:rFonts w:ascii="Calibri" w:hAnsi="Calibri"/>
        </w:rPr>
        <w:t>This position requires the ability to occasionally lift office products and supplies, up to 20 pounds.</w:t>
      </w:r>
      <w:r>
        <w:rPr>
          <w:rFonts w:ascii="Calibri" w:hAnsi="Calibri"/>
        </w:rPr>
        <w:t xml:space="preserve"> </w:t>
      </w:r>
      <w:r w:rsidRPr="0052720A">
        <w:rPr>
          <w:rFonts w:ascii="Calibri" w:hAnsi="Calibri"/>
        </w:rPr>
        <w:t xml:space="preserve">Amount of time spent lifting or exerting force is about 50% for up to 10 pounds and less than one-third of the time up to 25 – 40 pounds.  Rarely is there a need to lift more than 41 pounds. </w:t>
      </w:r>
    </w:p>
    <w:p w14:paraId="290BE07A" w14:textId="77777777" w:rsidR="001C4E8C" w:rsidRPr="0052720A" w:rsidRDefault="001C4E8C" w:rsidP="001C4E8C">
      <w:pPr>
        <w:rPr>
          <w:rFonts w:ascii="Calibri" w:hAnsi="Calibri"/>
        </w:rPr>
      </w:pPr>
      <w:r w:rsidRPr="0052720A">
        <w:rPr>
          <w:rFonts w:ascii="Calibri" w:hAnsi="Calibri"/>
        </w:rPr>
        <w:t>Reasonable accommodations may be made to enable individuals with disabilities to perform the essential functions.</w:t>
      </w:r>
    </w:p>
    <w:p w14:paraId="6414C45F" w14:textId="77777777" w:rsidR="00993913" w:rsidRPr="003313B9" w:rsidRDefault="00993913" w:rsidP="009701B7">
      <w:pPr>
        <w:rPr>
          <w:b/>
          <w:sz w:val="24"/>
          <w:szCs w:val="28"/>
          <w:u w:val="single"/>
        </w:rPr>
      </w:pPr>
      <w:r w:rsidRPr="003313B9">
        <w:rPr>
          <w:b/>
          <w:sz w:val="24"/>
          <w:szCs w:val="28"/>
          <w:u w:val="single"/>
        </w:rPr>
        <w:t>Working Conditions:</w:t>
      </w:r>
    </w:p>
    <w:p w14:paraId="67AD1566" w14:textId="77777777" w:rsidR="001B4A37" w:rsidRPr="0052720A" w:rsidRDefault="001B4A37" w:rsidP="001B4A37">
      <w:pPr>
        <w:spacing w:after="120"/>
        <w:rPr>
          <w:rFonts w:ascii="Calibri" w:hAnsi="Calibri" w:cs="Arial"/>
          <w:spacing w:val="-2"/>
        </w:rPr>
      </w:pPr>
      <w:r w:rsidRPr="0052720A">
        <w:rPr>
          <w:rFonts w:ascii="Calibri" w:hAnsi="Calibri" w:cs="Arial"/>
          <w:spacing w:val="-2"/>
        </w:rPr>
        <w:t xml:space="preserve">Work is </w:t>
      </w:r>
      <w:r>
        <w:rPr>
          <w:rFonts w:ascii="Calibri" w:hAnsi="Calibri" w:cs="Arial"/>
          <w:spacing w:val="-2"/>
        </w:rPr>
        <w:t>typically</w:t>
      </w:r>
      <w:r w:rsidRPr="0052720A">
        <w:rPr>
          <w:rFonts w:ascii="Calibri" w:hAnsi="Calibri" w:cs="Arial"/>
          <w:spacing w:val="-2"/>
        </w:rPr>
        <w:t xml:space="preserve"> performed in a</w:t>
      </w:r>
      <w:r>
        <w:rPr>
          <w:rFonts w:ascii="Calibri" w:hAnsi="Calibri" w:cs="Arial"/>
          <w:spacing w:val="-2"/>
        </w:rPr>
        <w:t>n</w:t>
      </w:r>
      <w:r w:rsidRPr="0052720A">
        <w:rPr>
          <w:rFonts w:ascii="Calibri" w:hAnsi="Calibri" w:cs="Arial"/>
          <w:spacing w:val="-2"/>
        </w:rPr>
        <w:t xml:space="preserve"> interior</w:t>
      </w:r>
      <w:r>
        <w:rPr>
          <w:rFonts w:ascii="Calibri" w:hAnsi="Calibri" w:cs="Arial"/>
          <w:spacing w:val="-2"/>
        </w:rPr>
        <w:t xml:space="preserve"> clinical office setting.</w:t>
      </w:r>
      <w:r w:rsidRPr="0052720A">
        <w:rPr>
          <w:rFonts w:ascii="Calibri" w:hAnsi="Calibri" w:cs="Arial"/>
          <w:spacing w:val="-2"/>
        </w:rPr>
        <w:t xml:space="preserve"> Work</w:t>
      </w:r>
      <w:r>
        <w:rPr>
          <w:rFonts w:ascii="Calibri" w:hAnsi="Calibri" w:cs="Arial"/>
          <w:spacing w:val="-2"/>
        </w:rPr>
        <w:t>flow</w:t>
      </w:r>
      <w:r w:rsidRPr="0052720A">
        <w:rPr>
          <w:rFonts w:ascii="Calibri" w:hAnsi="Calibri" w:cs="Arial"/>
          <w:spacing w:val="-2"/>
        </w:rPr>
        <w:t xml:space="preserve"> may be demanding and chaotic at times</w:t>
      </w:r>
      <w:r>
        <w:rPr>
          <w:rFonts w:ascii="Calibri" w:hAnsi="Calibri" w:cs="Arial"/>
          <w:spacing w:val="-2"/>
        </w:rPr>
        <w:t xml:space="preserve"> requiring the need for multitasking</w:t>
      </w:r>
      <w:r w:rsidRPr="0052720A">
        <w:rPr>
          <w:rFonts w:ascii="Calibri" w:hAnsi="Calibri" w:cs="Arial"/>
          <w:spacing w:val="-2"/>
        </w:rPr>
        <w:t xml:space="preserve">. Exposed to patient population that </w:t>
      </w:r>
      <w:r>
        <w:rPr>
          <w:rFonts w:ascii="Calibri" w:hAnsi="Calibri" w:cs="Arial"/>
          <w:spacing w:val="-2"/>
        </w:rPr>
        <w:t>can</w:t>
      </w:r>
      <w:r w:rsidRPr="0052720A">
        <w:rPr>
          <w:rFonts w:ascii="Calibri" w:hAnsi="Calibri" w:cs="Arial"/>
          <w:spacing w:val="-2"/>
        </w:rPr>
        <w:t xml:space="preserve"> present a variety of contagious diseases, physical injuries</w:t>
      </w:r>
      <w:r>
        <w:rPr>
          <w:rFonts w:ascii="Calibri" w:hAnsi="Calibri" w:cs="Arial"/>
          <w:spacing w:val="-2"/>
        </w:rPr>
        <w:t xml:space="preserve"> </w:t>
      </w:r>
      <w:r w:rsidRPr="0052720A">
        <w:rPr>
          <w:rFonts w:ascii="Calibri" w:hAnsi="Calibri" w:cs="Arial"/>
          <w:spacing w:val="-2"/>
        </w:rPr>
        <w:t>and emotional states of mind.</w:t>
      </w:r>
    </w:p>
    <w:p w14:paraId="1FB57F2B" w14:textId="77777777" w:rsidR="000A44E7" w:rsidRPr="003313B9" w:rsidRDefault="000A44E7" w:rsidP="009701B7">
      <w:pPr>
        <w:rPr>
          <w:b/>
          <w:sz w:val="24"/>
          <w:szCs w:val="28"/>
          <w:u w:val="single"/>
        </w:rPr>
      </w:pPr>
      <w:r w:rsidRPr="003313B9">
        <w:rPr>
          <w:b/>
          <w:sz w:val="24"/>
          <w:szCs w:val="28"/>
          <w:u w:val="single"/>
        </w:rPr>
        <w:t xml:space="preserve">Acknowledgement: </w:t>
      </w:r>
    </w:p>
    <w:p w14:paraId="71CEAA53" w14:textId="3BF8C6BC" w:rsidR="000A44E7" w:rsidRPr="00AC7EB3" w:rsidRDefault="000A44E7" w:rsidP="009701B7">
      <w:r w:rsidRPr="00AC7EB3">
        <w:t>I have received, read and understand my job description. My signature below attests to the fact that I can perform the essential functions of the job with or without reasonable accommodation.</w:t>
      </w:r>
    </w:p>
    <w:p w14:paraId="2F5F461A" w14:textId="77777777" w:rsidR="00CB52FE" w:rsidRDefault="00CB52FE" w:rsidP="000A44E7">
      <w:pPr>
        <w:spacing w:after="0" w:line="240" w:lineRule="auto"/>
        <w:contextualSpacing/>
      </w:pPr>
    </w:p>
    <w:p w14:paraId="20691C41" w14:textId="6981B08F" w:rsidR="000A44E7" w:rsidRPr="00AC7EB3" w:rsidRDefault="000A44E7" w:rsidP="000A44E7">
      <w:pPr>
        <w:spacing w:after="0" w:line="240" w:lineRule="auto"/>
        <w:contextualSpacing/>
      </w:pPr>
      <w:r w:rsidRPr="00AC7EB3">
        <w:t>__________________________________________________________________</w:t>
      </w:r>
    </w:p>
    <w:p w14:paraId="7B6DA4E1" w14:textId="77777777" w:rsidR="000A44E7" w:rsidRPr="00AC7EB3" w:rsidRDefault="000A44E7" w:rsidP="000A44E7">
      <w:pPr>
        <w:spacing w:after="0" w:line="240" w:lineRule="auto"/>
        <w:contextualSpacing/>
      </w:pPr>
      <w:r w:rsidRPr="00AC7EB3">
        <w:t>Employee Signature</w:t>
      </w:r>
      <w:r w:rsidRPr="00AC7EB3">
        <w:tab/>
      </w:r>
      <w:r w:rsidRPr="00AC7EB3">
        <w:tab/>
      </w:r>
      <w:r w:rsidRPr="00AC7EB3">
        <w:tab/>
      </w:r>
      <w:r w:rsidRPr="00AC7EB3">
        <w:tab/>
      </w:r>
      <w:r w:rsidRPr="00AC7EB3">
        <w:tab/>
      </w:r>
      <w:r w:rsidRPr="00AC7EB3">
        <w:tab/>
        <w:t>Date</w:t>
      </w:r>
    </w:p>
    <w:p w14:paraId="1FA2E3B7" w14:textId="04A01745" w:rsidR="000A44E7" w:rsidRDefault="000A44E7" w:rsidP="000A44E7">
      <w:pPr>
        <w:spacing w:after="0" w:line="240" w:lineRule="auto"/>
        <w:contextualSpacing/>
      </w:pPr>
    </w:p>
    <w:p w14:paraId="0CA96A91" w14:textId="77777777" w:rsidR="00234C9D" w:rsidRPr="00AC7EB3" w:rsidRDefault="00234C9D" w:rsidP="000A44E7">
      <w:pPr>
        <w:spacing w:after="0" w:line="240" w:lineRule="auto"/>
        <w:contextualSpacing/>
      </w:pPr>
    </w:p>
    <w:p w14:paraId="634A21A1" w14:textId="77777777" w:rsidR="000A44E7" w:rsidRPr="00AC7EB3" w:rsidRDefault="000A44E7" w:rsidP="000A44E7">
      <w:pPr>
        <w:contextualSpacing/>
      </w:pPr>
      <w:r w:rsidRPr="00AC7EB3">
        <w:t>___________________________________________________________________</w:t>
      </w:r>
    </w:p>
    <w:p w14:paraId="47CCCE4B" w14:textId="080CAE27" w:rsidR="007645AA" w:rsidRPr="00AC7EB3" w:rsidRDefault="000A44E7" w:rsidP="00CB52FE">
      <w:pPr>
        <w:spacing w:after="0" w:line="240" w:lineRule="auto"/>
        <w:contextualSpacing/>
      </w:pPr>
      <w:r w:rsidRPr="00AC7EB3">
        <w:t>Employee Name – Please Print</w:t>
      </w:r>
    </w:p>
    <w:sectPr w:rsidR="007645AA" w:rsidRPr="00AC7EB3" w:rsidSect="00746F9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AA02" w14:textId="77777777" w:rsidR="00FE4689" w:rsidRDefault="00FE4689" w:rsidP="007645AA">
      <w:pPr>
        <w:spacing w:after="0" w:line="240" w:lineRule="auto"/>
      </w:pPr>
      <w:r>
        <w:separator/>
      </w:r>
    </w:p>
  </w:endnote>
  <w:endnote w:type="continuationSeparator" w:id="0">
    <w:p w14:paraId="6A51CC03" w14:textId="77777777" w:rsidR="00FE4689" w:rsidRDefault="00FE4689" w:rsidP="0076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27C70" w14:textId="77777777" w:rsidR="00FE4689" w:rsidRDefault="00FE4689" w:rsidP="007645AA">
      <w:pPr>
        <w:spacing w:after="0" w:line="240" w:lineRule="auto"/>
      </w:pPr>
      <w:r>
        <w:separator/>
      </w:r>
    </w:p>
  </w:footnote>
  <w:footnote w:type="continuationSeparator" w:id="0">
    <w:p w14:paraId="5920A423" w14:textId="77777777" w:rsidR="00FE4689" w:rsidRDefault="00FE4689" w:rsidP="0076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B11A" w14:textId="77777777" w:rsidR="006E44AE" w:rsidRDefault="006E44AE">
    <w:pPr>
      <w:pStyle w:val="Header"/>
      <w:rPr>
        <w:noProof/>
      </w:rPr>
    </w:pPr>
  </w:p>
  <w:p w14:paraId="31B3302D" w14:textId="3E002E2D" w:rsidR="007645AA" w:rsidRDefault="007645AA" w:rsidP="006E4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FAD6" w14:textId="27F83982" w:rsidR="00746F96" w:rsidRDefault="00746F96" w:rsidP="0098059D">
    <w:pPr>
      <w:pStyle w:val="Header"/>
      <w:jc w:val="center"/>
    </w:pPr>
    <w:r>
      <w:rPr>
        <w:noProof/>
      </w:rPr>
      <w:drawing>
        <wp:inline distT="0" distB="0" distL="0" distR="0" wp14:anchorId="78C2FCCD" wp14:editId="6B6936BC">
          <wp:extent cx="3009900" cy="6794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I-Logo-Elongated.Final.png"/>
                  <pic:cNvPicPr/>
                </pic:nvPicPr>
                <pic:blipFill rotWithShape="1">
                  <a:blip r:embed="rId1">
                    <a:extLst>
                      <a:ext uri="{28A0092B-C50C-407E-A947-70E740481C1C}">
                        <a14:useLocalDpi xmlns:a14="http://schemas.microsoft.com/office/drawing/2010/main" val="0"/>
                      </a:ext>
                    </a:extLst>
                  </a:blip>
                  <a:srcRect l="1762" t="21221" r="2404" b="17821"/>
                  <a:stretch/>
                </pic:blipFill>
                <pic:spPr bwMode="auto">
                  <a:xfrm>
                    <a:off x="0" y="0"/>
                    <a:ext cx="3174639" cy="71668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D2156"/>
    <w:multiLevelType w:val="hybridMultilevel"/>
    <w:tmpl w:val="44E8D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4763B"/>
    <w:multiLevelType w:val="hybridMultilevel"/>
    <w:tmpl w:val="1710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C49"/>
    <w:multiLevelType w:val="multilevel"/>
    <w:tmpl w:val="82403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12ECF"/>
    <w:multiLevelType w:val="hybridMultilevel"/>
    <w:tmpl w:val="E2E02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B6596"/>
    <w:multiLevelType w:val="hybridMultilevel"/>
    <w:tmpl w:val="E4AA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A08C1"/>
    <w:multiLevelType w:val="multilevel"/>
    <w:tmpl w:val="F76E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310AC"/>
    <w:multiLevelType w:val="hybridMultilevel"/>
    <w:tmpl w:val="9586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D037D"/>
    <w:multiLevelType w:val="hybridMultilevel"/>
    <w:tmpl w:val="F6CC7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1784D"/>
    <w:multiLevelType w:val="hybridMultilevel"/>
    <w:tmpl w:val="F6FE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535E1"/>
    <w:multiLevelType w:val="hybridMultilevel"/>
    <w:tmpl w:val="A6687890"/>
    <w:lvl w:ilvl="0" w:tplc="000F0409">
      <w:start w:val="1"/>
      <w:numFmt w:val="decimal"/>
      <w:lvlText w:val="%1."/>
      <w:lvlJc w:val="left"/>
      <w:pPr>
        <w:tabs>
          <w:tab w:val="num" w:pos="720"/>
        </w:tabs>
        <w:ind w:left="720" w:hanging="360"/>
      </w:pPr>
    </w:lvl>
    <w:lvl w:ilvl="1" w:tplc="91F254D8">
      <w:start w:val="1"/>
      <w:numFmt w:val="bullet"/>
      <w:lvlText w:val=""/>
      <w:lvlJc w:val="left"/>
      <w:pPr>
        <w:tabs>
          <w:tab w:val="num" w:pos="1440"/>
        </w:tabs>
        <w:ind w:left="1440" w:hanging="360"/>
      </w:pPr>
      <w:rPr>
        <w:rFonts w:ascii="Symbol" w:hAnsi="Symbol" w:hint="default"/>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F8B02BC"/>
    <w:multiLevelType w:val="hybridMultilevel"/>
    <w:tmpl w:val="0F94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437DE"/>
    <w:multiLevelType w:val="multilevel"/>
    <w:tmpl w:val="E8E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2004C"/>
    <w:multiLevelType w:val="multilevel"/>
    <w:tmpl w:val="DB3C3DE4"/>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B7516"/>
    <w:multiLevelType w:val="hybridMultilevel"/>
    <w:tmpl w:val="40AA0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40B36"/>
    <w:multiLevelType w:val="multilevel"/>
    <w:tmpl w:val="A016D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926F71"/>
    <w:multiLevelType w:val="singleLevel"/>
    <w:tmpl w:val="1DC44EC8"/>
    <w:lvl w:ilvl="0">
      <w:start w:val="5"/>
      <w:numFmt w:val="decimal"/>
      <w:lvlText w:val="%1. "/>
      <w:legacy w:legacy="1" w:legacySpace="0" w:legacyIndent="283"/>
      <w:lvlJc w:val="left"/>
      <w:pPr>
        <w:ind w:left="283" w:hanging="283"/>
      </w:pPr>
      <w:rPr>
        <w:rFonts w:ascii="CG Times" w:hAnsi="CG Times" w:hint="default"/>
        <w:b w:val="0"/>
        <w:i w:val="0"/>
        <w:sz w:val="19"/>
        <w:u w:val="none"/>
      </w:rPr>
    </w:lvl>
  </w:abstractNum>
  <w:abstractNum w:abstractNumId="16" w15:restartNumberingAfterBreak="0">
    <w:nsid w:val="5E76234E"/>
    <w:multiLevelType w:val="hybridMultilevel"/>
    <w:tmpl w:val="3E084D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404294"/>
    <w:multiLevelType w:val="multilevel"/>
    <w:tmpl w:val="BF781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FC5896"/>
    <w:multiLevelType w:val="multilevel"/>
    <w:tmpl w:val="6D5E2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962BF6"/>
    <w:multiLevelType w:val="hybridMultilevel"/>
    <w:tmpl w:val="9E70D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CC7BC4"/>
    <w:multiLevelType w:val="hybridMultilevel"/>
    <w:tmpl w:val="CDD4D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012E5"/>
    <w:multiLevelType w:val="multilevel"/>
    <w:tmpl w:val="FF28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0277C4"/>
    <w:multiLevelType w:val="hybridMultilevel"/>
    <w:tmpl w:val="CFAE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22AA"/>
    <w:multiLevelType w:val="multilevel"/>
    <w:tmpl w:val="FF286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433F06"/>
    <w:multiLevelType w:val="multilevel"/>
    <w:tmpl w:val="32E87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9"/>
  </w:num>
  <w:num w:numId="4">
    <w:abstractNumId w:val="19"/>
  </w:num>
  <w:num w:numId="5">
    <w:abstractNumId w:val="23"/>
  </w:num>
  <w:num w:numId="6">
    <w:abstractNumId w:val="15"/>
  </w:num>
  <w:num w:numId="7">
    <w:abstractNumId w:val="1"/>
  </w:num>
  <w:num w:numId="8">
    <w:abstractNumId w:val="18"/>
  </w:num>
  <w:num w:numId="9">
    <w:abstractNumId w:val="2"/>
  </w:num>
  <w:num w:numId="10">
    <w:abstractNumId w:val="17"/>
  </w:num>
  <w:num w:numId="11">
    <w:abstractNumId w:val="21"/>
  </w:num>
  <w:num w:numId="12">
    <w:abstractNumId w:val="20"/>
  </w:num>
  <w:num w:numId="13">
    <w:abstractNumId w:val="3"/>
  </w:num>
  <w:num w:numId="14">
    <w:abstractNumId w:val="6"/>
  </w:num>
  <w:num w:numId="15">
    <w:abstractNumId w:val="8"/>
  </w:num>
  <w:num w:numId="16">
    <w:abstractNumId w:val="5"/>
  </w:num>
  <w:num w:numId="17">
    <w:abstractNumId w:val="13"/>
  </w:num>
  <w:num w:numId="18">
    <w:abstractNumId w:val="1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24"/>
  </w:num>
  <w:num w:numId="23">
    <w:abstractNumId w:val="1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5AA"/>
    <w:rsid w:val="0000102E"/>
    <w:rsid w:val="00026366"/>
    <w:rsid w:val="000474B9"/>
    <w:rsid w:val="000A44E7"/>
    <w:rsid w:val="000B29DC"/>
    <w:rsid w:val="000E4CA6"/>
    <w:rsid w:val="000F6F1C"/>
    <w:rsid w:val="001616E2"/>
    <w:rsid w:val="00172AD9"/>
    <w:rsid w:val="001A77F3"/>
    <w:rsid w:val="001A78ED"/>
    <w:rsid w:val="001B4A37"/>
    <w:rsid w:val="001C49F6"/>
    <w:rsid w:val="001C4E8C"/>
    <w:rsid w:val="001D34BB"/>
    <w:rsid w:val="001F64FC"/>
    <w:rsid w:val="002048C2"/>
    <w:rsid w:val="0022140F"/>
    <w:rsid w:val="00234C9D"/>
    <w:rsid w:val="00235AC8"/>
    <w:rsid w:val="00244E33"/>
    <w:rsid w:val="00251191"/>
    <w:rsid w:val="00294CD6"/>
    <w:rsid w:val="002A1B56"/>
    <w:rsid w:val="002A7127"/>
    <w:rsid w:val="002B4F5E"/>
    <w:rsid w:val="0030797E"/>
    <w:rsid w:val="003114DB"/>
    <w:rsid w:val="00326EEF"/>
    <w:rsid w:val="003313B9"/>
    <w:rsid w:val="00367536"/>
    <w:rsid w:val="00393B15"/>
    <w:rsid w:val="003C0C3F"/>
    <w:rsid w:val="003C3B93"/>
    <w:rsid w:val="003D3E81"/>
    <w:rsid w:val="00417CAD"/>
    <w:rsid w:val="004311FC"/>
    <w:rsid w:val="0046633A"/>
    <w:rsid w:val="00495414"/>
    <w:rsid w:val="004F78F9"/>
    <w:rsid w:val="00505C08"/>
    <w:rsid w:val="0053169B"/>
    <w:rsid w:val="00570818"/>
    <w:rsid w:val="00573E3D"/>
    <w:rsid w:val="005758B7"/>
    <w:rsid w:val="00583523"/>
    <w:rsid w:val="0059062D"/>
    <w:rsid w:val="005A253D"/>
    <w:rsid w:val="005E0729"/>
    <w:rsid w:val="005E1CB6"/>
    <w:rsid w:val="006C480A"/>
    <w:rsid w:val="006C4994"/>
    <w:rsid w:val="006D68D4"/>
    <w:rsid w:val="006E44AE"/>
    <w:rsid w:val="006F627F"/>
    <w:rsid w:val="00746869"/>
    <w:rsid w:val="00746F96"/>
    <w:rsid w:val="00753571"/>
    <w:rsid w:val="007645AA"/>
    <w:rsid w:val="0077278A"/>
    <w:rsid w:val="00772AAC"/>
    <w:rsid w:val="007836ED"/>
    <w:rsid w:val="00785B83"/>
    <w:rsid w:val="00790D2E"/>
    <w:rsid w:val="007A1700"/>
    <w:rsid w:val="007D18F2"/>
    <w:rsid w:val="007D2076"/>
    <w:rsid w:val="007E5140"/>
    <w:rsid w:val="007F5534"/>
    <w:rsid w:val="00807E94"/>
    <w:rsid w:val="00822C7B"/>
    <w:rsid w:val="0085163B"/>
    <w:rsid w:val="0089784E"/>
    <w:rsid w:val="008A057E"/>
    <w:rsid w:val="008B2081"/>
    <w:rsid w:val="008B36A9"/>
    <w:rsid w:val="008C16DA"/>
    <w:rsid w:val="008D1977"/>
    <w:rsid w:val="00904995"/>
    <w:rsid w:val="009177D9"/>
    <w:rsid w:val="00940C86"/>
    <w:rsid w:val="0094718B"/>
    <w:rsid w:val="00952EDA"/>
    <w:rsid w:val="00966D1D"/>
    <w:rsid w:val="009701B7"/>
    <w:rsid w:val="00974687"/>
    <w:rsid w:val="0098059D"/>
    <w:rsid w:val="00981E40"/>
    <w:rsid w:val="00993913"/>
    <w:rsid w:val="009B2741"/>
    <w:rsid w:val="009D4D56"/>
    <w:rsid w:val="00A0651D"/>
    <w:rsid w:val="00A10769"/>
    <w:rsid w:val="00A162E1"/>
    <w:rsid w:val="00A43023"/>
    <w:rsid w:val="00AC7EB3"/>
    <w:rsid w:val="00B266AF"/>
    <w:rsid w:val="00B34669"/>
    <w:rsid w:val="00B515EA"/>
    <w:rsid w:val="00B535CE"/>
    <w:rsid w:val="00B5398B"/>
    <w:rsid w:val="00B86C45"/>
    <w:rsid w:val="00BA38C2"/>
    <w:rsid w:val="00BA5803"/>
    <w:rsid w:val="00C03D30"/>
    <w:rsid w:val="00C12B44"/>
    <w:rsid w:val="00C35A42"/>
    <w:rsid w:val="00C35A63"/>
    <w:rsid w:val="00C47BA8"/>
    <w:rsid w:val="00C6510F"/>
    <w:rsid w:val="00C80568"/>
    <w:rsid w:val="00C81FF6"/>
    <w:rsid w:val="00CA2C12"/>
    <w:rsid w:val="00CB52FE"/>
    <w:rsid w:val="00CD217E"/>
    <w:rsid w:val="00CE103D"/>
    <w:rsid w:val="00D35FAA"/>
    <w:rsid w:val="00D52D34"/>
    <w:rsid w:val="00D55EC0"/>
    <w:rsid w:val="00D70E8C"/>
    <w:rsid w:val="00D74958"/>
    <w:rsid w:val="00D87276"/>
    <w:rsid w:val="00D87849"/>
    <w:rsid w:val="00D91988"/>
    <w:rsid w:val="00D94E48"/>
    <w:rsid w:val="00DB2511"/>
    <w:rsid w:val="00DD19CB"/>
    <w:rsid w:val="00DD223C"/>
    <w:rsid w:val="00DE6679"/>
    <w:rsid w:val="00E04B14"/>
    <w:rsid w:val="00E0560A"/>
    <w:rsid w:val="00E057F5"/>
    <w:rsid w:val="00E1304D"/>
    <w:rsid w:val="00E33A28"/>
    <w:rsid w:val="00E74F52"/>
    <w:rsid w:val="00E80566"/>
    <w:rsid w:val="00E91698"/>
    <w:rsid w:val="00E9584B"/>
    <w:rsid w:val="00ED6D5A"/>
    <w:rsid w:val="00EE75FF"/>
    <w:rsid w:val="00F00E10"/>
    <w:rsid w:val="00F01BC3"/>
    <w:rsid w:val="00F1026C"/>
    <w:rsid w:val="00F273EB"/>
    <w:rsid w:val="00F27A0B"/>
    <w:rsid w:val="00F35EB5"/>
    <w:rsid w:val="00F41D2B"/>
    <w:rsid w:val="00F43E4D"/>
    <w:rsid w:val="00F4707F"/>
    <w:rsid w:val="00F51309"/>
    <w:rsid w:val="00F6058A"/>
    <w:rsid w:val="00F61115"/>
    <w:rsid w:val="00F62EE1"/>
    <w:rsid w:val="00F7471A"/>
    <w:rsid w:val="00F91FCD"/>
    <w:rsid w:val="00FA5306"/>
    <w:rsid w:val="00FB3F21"/>
    <w:rsid w:val="00FC0A7B"/>
    <w:rsid w:val="00FC2B58"/>
    <w:rsid w:val="00FE4689"/>
    <w:rsid w:val="00FE71E0"/>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0510"/>
  <w15:chartTrackingRefBased/>
  <w15:docId w15:val="{28361394-22CD-4A8D-A0F3-2D758EA8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5AA"/>
  </w:style>
  <w:style w:type="paragraph" w:styleId="Footer">
    <w:name w:val="footer"/>
    <w:basedOn w:val="Normal"/>
    <w:link w:val="FooterChar"/>
    <w:uiPriority w:val="99"/>
    <w:unhideWhenUsed/>
    <w:rsid w:val="00764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5AA"/>
  </w:style>
  <w:style w:type="paragraph" w:styleId="ListParagraph">
    <w:name w:val="List Paragraph"/>
    <w:basedOn w:val="Normal"/>
    <w:uiPriority w:val="34"/>
    <w:qFormat/>
    <w:rsid w:val="00235AC8"/>
    <w:pPr>
      <w:ind w:left="720"/>
      <w:contextualSpacing/>
    </w:pPr>
  </w:style>
  <w:style w:type="paragraph" w:styleId="BalloonText">
    <w:name w:val="Balloon Text"/>
    <w:basedOn w:val="Normal"/>
    <w:link w:val="BalloonTextChar"/>
    <w:uiPriority w:val="99"/>
    <w:semiHidden/>
    <w:unhideWhenUsed/>
    <w:rsid w:val="00FB3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21"/>
    <w:rPr>
      <w:rFonts w:ascii="Segoe UI" w:hAnsi="Segoe UI" w:cs="Segoe UI"/>
      <w:sz w:val="18"/>
      <w:szCs w:val="18"/>
    </w:rPr>
  </w:style>
  <w:style w:type="paragraph" w:styleId="NormalWeb">
    <w:name w:val="Normal (Web)"/>
    <w:basedOn w:val="Normal"/>
    <w:uiPriority w:val="99"/>
    <w:unhideWhenUsed/>
    <w:rsid w:val="00D919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McLean</dc:creator>
  <cp:keywords/>
  <dc:description/>
  <cp:lastModifiedBy>Irene Kloos</cp:lastModifiedBy>
  <cp:revision>3</cp:revision>
  <cp:lastPrinted>2015-07-29T01:06:00Z</cp:lastPrinted>
  <dcterms:created xsi:type="dcterms:W3CDTF">2021-03-08T19:06:00Z</dcterms:created>
  <dcterms:modified xsi:type="dcterms:W3CDTF">2021-03-08T19:07:00Z</dcterms:modified>
</cp:coreProperties>
</file>